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8190D" w14:textId="77777777" w:rsidR="000A6EF8" w:rsidRDefault="000A6EF8" w:rsidP="000A6EF8">
      <w:pPr>
        <w:rPr>
          <w:rFonts w:ascii="Times New Roman" w:eastAsia="Times New Roman" w:hAnsi="Times New Roman" w:cs="Times New Roman"/>
          <w:b/>
          <w:sz w:val="32"/>
          <w:szCs w:val="24"/>
        </w:rPr>
      </w:pPr>
    </w:p>
    <w:p w14:paraId="6320F9EE" w14:textId="03A58A52" w:rsidR="000A6EF8" w:rsidRPr="000A6EF8" w:rsidRDefault="000A6EF8" w:rsidP="000A6EF8">
      <w:pPr>
        <w:jc w:val="center"/>
        <w:rPr>
          <w:rFonts w:eastAsia="Times New Roman" w:cstheme="minorHAnsi"/>
          <w:b/>
          <w:sz w:val="32"/>
          <w:szCs w:val="24"/>
        </w:rPr>
      </w:pPr>
      <w:r w:rsidRPr="000A6EF8">
        <w:rPr>
          <w:rFonts w:eastAsia="Times New Roman" w:cstheme="minorHAnsi"/>
          <w:b/>
          <w:sz w:val="32"/>
          <w:szCs w:val="24"/>
        </w:rPr>
        <w:t>ABPM Cuff Placement Instructions</w:t>
      </w:r>
    </w:p>
    <w:p w14:paraId="27D4396D" w14:textId="23735AEF" w:rsidR="000A6EF8" w:rsidRPr="000A6EF8" w:rsidRDefault="000A6EF8" w:rsidP="000A6EF8">
      <w:pPr>
        <w:rPr>
          <w:rFonts w:eastAsia="Times New Roman" w:cstheme="minorHAnsi"/>
          <w:sz w:val="32"/>
          <w:szCs w:val="24"/>
        </w:rPr>
      </w:pPr>
      <w:r w:rsidRPr="000A6EF8">
        <w:rPr>
          <w:rFonts w:eastAsia="Times New Roman" w:cstheme="minorHAnsi"/>
          <w:sz w:val="32"/>
          <w:szCs w:val="24"/>
        </w:rPr>
        <w:t xml:space="preserve">Should </w:t>
      </w:r>
      <w:r w:rsidR="000106C6" w:rsidRPr="00D23169">
        <w:rPr>
          <w:rFonts w:eastAsia="Times New Roman" w:cstheme="minorHAnsi"/>
          <w:sz w:val="32"/>
          <w:szCs w:val="24"/>
        </w:rPr>
        <w:t>you</w:t>
      </w:r>
      <w:r w:rsidRPr="000A6EF8">
        <w:rPr>
          <w:rFonts w:eastAsia="Times New Roman" w:cstheme="minorHAnsi"/>
          <w:sz w:val="32"/>
          <w:szCs w:val="24"/>
        </w:rPr>
        <w:t xml:space="preserve"> need to take </w:t>
      </w:r>
      <w:r w:rsidR="000106C6" w:rsidRPr="00D23169">
        <w:rPr>
          <w:rFonts w:eastAsia="Times New Roman" w:cstheme="minorHAnsi"/>
          <w:sz w:val="32"/>
          <w:szCs w:val="24"/>
        </w:rPr>
        <w:t>your</w:t>
      </w:r>
      <w:r w:rsidRPr="000A6EF8">
        <w:rPr>
          <w:rFonts w:eastAsia="Times New Roman" w:cstheme="minorHAnsi"/>
          <w:sz w:val="32"/>
          <w:szCs w:val="24"/>
        </w:rPr>
        <w:t xml:space="preserve"> cuff off at any time, or should the cuff become loose, this sheet </w:t>
      </w:r>
      <w:r w:rsidRPr="00D23169">
        <w:rPr>
          <w:rFonts w:eastAsia="Times New Roman" w:cstheme="minorHAnsi"/>
          <w:sz w:val="32"/>
          <w:szCs w:val="24"/>
        </w:rPr>
        <w:t>describes</w:t>
      </w:r>
      <w:r w:rsidRPr="000A6EF8">
        <w:rPr>
          <w:rFonts w:eastAsia="Times New Roman" w:cstheme="minorHAnsi"/>
          <w:sz w:val="32"/>
          <w:szCs w:val="24"/>
        </w:rPr>
        <w:t xml:space="preserve"> how to correctly position the cuff back on </w:t>
      </w:r>
      <w:r w:rsidR="000106C6" w:rsidRPr="00D23169">
        <w:rPr>
          <w:rFonts w:eastAsia="Times New Roman" w:cstheme="minorHAnsi"/>
          <w:sz w:val="32"/>
          <w:szCs w:val="24"/>
        </w:rPr>
        <w:t>your</w:t>
      </w:r>
      <w:r w:rsidRPr="000A6EF8">
        <w:rPr>
          <w:rFonts w:eastAsia="Times New Roman" w:cstheme="minorHAnsi"/>
          <w:sz w:val="32"/>
          <w:szCs w:val="24"/>
        </w:rPr>
        <w:t xml:space="preserve"> arm. </w:t>
      </w:r>
    </w:p>
    <w:p w14:paraId="13ABC2A6" w14:textId="77777777" w:rsidR="000A6EF8" w:rsidRPr="000A6EF8" w:rsidRDefault="000A6EF8" w:rsidP="000A6EF8">
      <w:pPr>
        <w:numPr>
          <w:ilvl w:val="0"/>
          <w:numId w:val="1"/>
        </w:numPr>
        <w:contextualSpacing/>
        <w:rPr>
          <w:rFonts w:eastAsia="Times New Roman" w:cstheme="minorHAnsi"/>
          <w:sz w:val="32"/>
          <w:szCs w:val="24"/>
        </w:rPr>
      </w:pPr>
      <w:r w:rsidRPr="000A6EF8">
        <w:rPr>
          <w:rFonts w:eastAsia="Times New Roman" w:cstheme="minorHAnsi"/>
          <w:sz w:val="32"/>
          <w:szCs w:val="24"/>
        </w:rPr>
        <w:t>Place the cuff on your bare upper arm (same arm you used for your other ARIC blood pressure measurements).</w:t>
      </w:r>
    </w:p>
    <w:p w14:paraId="3F571FB0" w14:textId="77777777" w:rsidR="000A6EF8" w:rsidRPr="000A6EF8" w:rsidRDefault="000A6EF8" w:rsidP="000A6EF8">
      <w:pPr>
        <w:ind w:left="720"/>
        <w:contextualSpacing/>
        <w:rPr>
          <w:rFonts w:eastAsia="Times New Roman" w:cstheme="minorHAnsi"/>
          <w:sz w:val="32"/>
          <w:szCs w:val="24"/>
        </w:rPr>
      </w:pPr>
    </w:p>
    <w:p w14:paraId="0C67846C" w14:textId="77777777" w:rsidR="000A6EF8" w:rsidRPr="000A6EF8" w:rsidRDefault="000A6EF8" w:rsidP="000A6EF8">
      <w:pPr>
        <w:numPr>
          <w:ilvl w:val="0"/>
          <w:numId w:val="1"/>
        </w:numPr>
        <w:contextualSpacing/>
        <w:rPr>
          <w:rFonts w:eastAsia="Times New Roman" w:cstheme="minorHAnsi"/>
          <w:sz w:val="32"/>
          <w:szCs w:val="24"/>
        </w:rPr>
      </w:pPr>
      <w:r w:rsidRPr="000A6EF8">
        <w:rPr>
          <w:rFonts w:eastAsia="Times New Roman" w:cstheme="minorHAnsi"/>
          <w:sz w:val="32"/>
          <w:szCs w:val="24"/>
        </w:rPr>
        <w:t>Position the cuff slightly above your elbow (about ½” above where your elbow bends.</w:t>
      </w:r>
    </w:p>
    <w:p w14:paraId="7A4FE2C5" w14:textId="77777777" w:rsidR="000A6EF8" w:rsidRPr="000A6EF8" w:rsidRDefault="000A6EF8" w:rsidP="000A6EF8">
      <w:pPr>
        <w:ind w:left="720"/>
        <w:contextualSpacing/>
        <w:rPr>
          <w:rFonts w:eastAsia="Times New Roman" w:cstheme="minorHAnsi"/>
          <w:sz w:val="32"/>
          <w:szCs w:val="24"/>
        </w:rPr>
      </w:pPr>
    </w:p>
    <w:p w14:paraId="65BBA0F7" w14:textId="77777777" w:rsidR="000A6EF8" w:rsidRPr="000A6EF8" w:rsidRDefault="000A6EF8" w:rsidP="000A6EF8">
      <w:pPr>
        <w:numPr>
          <w:ilvl w:val="0"/>
          <w:numId w:val="1"/>
        </w:numPr>
        <w:contextualSpacing/>
        <w:rPr>
          <w:rFonts w:eastAsia="Times New Roman" w:cstheme="minorHAnsi"/>
          <w:sz w:val="32"/>
          <w:szCs w:val="24"/>
        </w:rPr>
      </w:pPr>
      <w:r w:rsidRPr="000A6EF8">
        <w:rPr>
          <w:rFonts w:eastAsia="Times New Roman" w:cstheme="minorHAnsi"/>
          <w:sz w:val="32"/>
          <w:szCs w:val="24"/>
        </w:rPr>
        <w:t>Wrap the cuff tight enough to be able to fit two of your fingertips under the cuff (this will ensure it is tight enough to correctly measure your blood pressure, but not too tight that it is uncomfortable).</w:t>
      </w:r>
    </w:p>
    <w:p w14:paraId="6A1B183E" w14:textId="77777777" w:rsidR="000A6EF8" w:rsidRPr="000A6EF8" w:rsidRDefault="000A6EF8" w:rsidP="000A6EF8">
      <w:pPr>
        <w:ind w:left="720"/>
        <w:contextualSpacing/>
        <w:rPr>
          <w:rFonts w:eastAsia="Times New Roman" w:cstheme="minorHAnsi"/>
          <w:sz w:val="32"/>
          <w:szCs w:val="24"/>
        </w:rPr>
      </w:pPr>
    </w:p>
    <w:p w14:paraId="2C7DEDAC" w14:textId="77777777" w:rsidR="000A6EF8" w:rsidRPr="000A6EF8" w:rsidRDefault="000A6EF8" w:rsidP="000A6EF8">
      <w:pPr>
        <w:numPr>
          <w:ilvl w:val="0"/>
          <w:numId w:val="1"/>
        </w:numPr>
        <w:contextualSpacing/>
        <w:rPr>
          <w:rFonts w:eastAsia="Times New Roman" w:cstheme="minorHAnsi"/>
          <w:sz w:val="32"/>
          <w:szCs w:val="24"/>
        </w:rPr>
      </w:pPr>
      <w:r w:rsidRPr="000A6EF8">
        <w:rPr>
          <w:rFonts w:eastAsia="Times New Roman" w:cstheme="minorHAnsi"/>
          <w:sz w:val="32"/>
          <w:szCs w:val="24"/>
        </w:rPr>
        <w:t>Place the cuff so the tubing is going up your arm and down around your shoulder towards your back.</w:t>
      </w:r>
    </w:p>
    <w:p w14:paraId="7613AF94" w14:textId="77777777" w:rsidR="000A6EF8" w:rsidRPr="000A6EF8" w:rsidRDefault="000A6EF8" w:rsidP="000A6EF8">
      <w:pPr>
        <w:ind w:left="720"/>
        <w:contextualSpacing/>
        <w:rPr>
          <w:rFonts w:eastAsia="Times New Roman" w:cstheme="minorHAnsi"/>
          <w:sz w:val="32"/>
          <w:szCs w:val="24"/>
        </w:rPr>
      </w:pPr>
    </w:p>
    <w:p w14:paraId="6C43C7A2" w14:textId="77777777" w:rsidR="000A6EF8" w:rsidRPr="000A6EF8" w:rsidRDefault="000A6EF8" w:rsidP="000A6EF8">
      <w:pPr>
        <w:numPr>
          <w:ilvl w:val="0"/>
          <w:numId w:val="1"/>
        </w:numPr>
        <w:contextualSpacing/>
        <w:rPr>
          <w:rFonts w:eastAsia="Times New Roman" w:cstheme="minorHAnsi"/>
          <w:sz w:val="32"/>
          <w:szCs w:val="24"/>
        </w:rPr>
      </w:pPr>
      <w:r w:rsidRPr="000A6EF8">
        <w:rPr>
          <w:rFonts w:eastAsia="Times New Roman" w:cstheme="minorHAnsi"/>
          <w:sz w:val="32"/>
          <w:szCs w:val="24"/>
        </w:rPr>
        <w:t>You can slide the tubing underneath your shirt if you want to make sure it is completely out of the way or unnoticed.</w:t>
      </w:r>
    </w:p>
    <w:p w14:paraId="7F4E9041" w14:textId="77777777" w:rsidR="000A6EF8" w:rsidRPr="000A6EF8" w:rsidRDefault="000A6EF8" w:rsidP="000A6EF8">
      <w:pPr>
        <w:ind w:left="720"/>
        <w:contextualSpacing/>
        <w:rPr>
          <w:rFonts w:eastAsia="Times New Roman" w:cstheme="minorHAnsi"/>
          <w:sz w:val="32"/>
          <w:szCs w:val="24"/>
        </w:rPr>
      </w:pPr>
    </w:p>
    <w:p w14:paraId="0400F7F1" w14:textId="77777777" w:rsidR="000A6EF8" w:rsidRPr="000A6EF8" w:rsidRDefault="000A6EF8" w:rsidP="000A6EF8">
      <w:pPr>
        <w:numPr>
          <w:ilvl w:val="0"/>
          <w:numId w:val="1"/>
        </w:numPr>
        <w:contextualSpacing/>
        <w:rPr>
          <w:rFonts w:eastAsia="Times New Roman" w:cstheme="minorHAnsi"/>
          <w:sz w:val="32"/>
          <w:szCs w:val="24"/>
        </w:rPr>
      </w:pPr>
      <w:r w:rsidRPr="000A6EF8">
        <w:rPr>
          <w:rFonts w:eastAsia="Times New Roman" w:cstheme="minorHAnsi"/>
          <w:sz w:val="32"/>
          <w:szCs w:val="24"/>
        </w:rPr>
        <w:t>The tubing will stay connected to the device via an air-pressure connector, so you don’t have to worry about it disconnecting while you go about your typical routine.</w:t>
      </w:r>
    </w:p>
    <w:p w14:paraId="34348270" w14:textId="77777777" w:rsidR="000A6EF8" w:rsidRPr="000A6EF8" w:rsidRDefault="000A6EF8" w:rsidP="000A6EF8">
      <w:pPr>
        <w:ind w:left="720"/>
        <w:contextualSpacing/>
        <w:rPr>
          <w:rFonts w:eastAsia="Times New Roman" w:cstheme="minorHAnsi"/>
          <w:sz w:val="32"/>
          <w:szCs w:val="24"/>
        </w:rPr>
      </w:pPr>
    </w:p>
    <w:p w14:paraId="5D7CCAC4" w14:textId="78BB6C04" w:rsidR="000A6EF8" w:rsidRPr="000A6EF8" w:rsidRDefault="000A6EF8" w:rsidP="000A6EF8">
      <w:pPr>
        <w:numPr>
          <w:ilvl w:val="0"/>
          <w:numId w:val="1"/>
        </w:numPr>
        <w:contextualSpacing/>
        <w:rPr>
          <w:rFonts w:eastAsia="Times New Roman" w:cstheme="minorHAnsi"/>
          <w:sz w:val="32"/>
          <w:szCs w:val="24"/>
        </w:rPr>
      </w:pPr>
      <w:r w:rsidRPr="000A6EF8">
        <w:rPr>
          <w:rFonts w:eastAsia="Times New Roman" w:cstheme="minorHAnsi"/>
          <w:sz w:val="32"/>
          <w:szCs w:val="24"/>
        </w:rPr>
        <w:t xml:space="preserve">You can hook the device on the hip opposite </w:t>
      </w:r>
      <w:r w:rsidR="005B1171">
        <w:rPr>
          <w:rFonts w:eastAsia="Times New Roman" w:cstheme="minorHAnsi"/>
          <w:sz w:val="32"/>
          <w:szCs w:val="24"/>
        </w:rPr>
        <w:t xml:space="preserve">of </w:t>
      </w:r>
      <w:r w:rsidRPr="000A6EF8">
        <w:rPr>
          <w:rFonts w:eastAsia="Times New Roman" w:cstheme="minorHAnsi"/>
          <w:sz w:val="32"/>
          <w:szCs w:val="24"/>
        </w:rPr>
        <w:t>your arm</w:t>
      </w:r>
      <w:r w:rsidR="00EC194B">
        <w:rPr>
          <w:rFonts w:eastAsia="Times New Roman" w:cstheme="minorHAnsi"/>
          <w:sz w:val="32"/>
          <w:szCs w:val="24"/>
        </w:rPr>
        <w:t xml:space="preserve"> with the cuff</w:t>
      </w:r>
      <w:r w:rsidRPr="000A6EF8">
        <w:rPr>
          <w:rFonts w:eastAsia="Times New Roman" w:cstheme="minorHAnsi"/>
          <w:sz w:val="32"/>
          <w:szCs w:val="24"/>
        </w:rPr>
        <w:t xml:space="preserve"> while you are standing or walking, or you can place the device on the table or sofa next to you while you are seated.</w:t>
      </w:r>
    </w:p>
    <w:p w14:paraId="177BB75E" w14:textId="77777777" w:rsidR="000A6EF8" w:rsidRPr="000A6EF8" w:rsidRDefault="000A6EF8" w:rsidP="000A6EF8">
      <w:pPr>
        <w:ind w:left="720"/>
        <w:contextualSpacing/>
        <w:rPr>
          <w:rFonts w:eastAsia="Times New Roman" w:cstheme="minorHAnsi"/>
          <w:sz w:val="32"/>
          <w:szCs w:val="24"/>
        </w:rPr>
      </w:pPr>
    </w:p>
    <w:p w14:paraId="2C078E63" w14:textId="68D53BA2" w:rsidR="00CB3822" w:rsidRPr="00D23169" w:rsidRDefault="000A6EF8" w:rsidP="00D23169">
      <w:pPr>
        <w:numPr>
          <w:ilvl w:val="0"/>
          <w:numId w:val="1"/>
        </w:numPr>
        <w:contextualSpacing/>
        <w:rPr>
          <w:rFonts w:eastAsia="Times New Roman" w:cstheme="minorHAnsi"/>
          <w:sz w:val="32"/>
          <w:szCs w:val="24"/>
        </w:rPr>
      </w:pPr>
      <w:r w:rsidRPr="000A6EF8">
        <w:rPr>
          <w:rFonts w:eastAsia="Times New Roman" w:cstheme="minorHAnsi"/>
          <w:sz w:val="32"/>
          <w:szCs w:val="24"/>
        </w:rPr>
        <w:t xml:space="preserve">If your cuff loosens and slips down your arm beneath your elbow, slide it back up to your upper arm, and wrap it tight enough so that you can </w:t>
      </w:r>
      <w:r w:rsidR="00D23169">
        <w:rPr>
          <w:rFonts w:eastAsia="Times New Roman" w:cstheme="minorHAnsi"/>
          <w:sz w:val="32"/>
          <w:szCs w:val="24"/>
        </w:rPr>
        <w:t>fit your 2 fingers underneath.</w:t>
      </w:r>
    </w:p>
    <w:sectPr w:rsidR="00CB3822" w:rsidRPr="00D23169" w:rsidSect="00E252A0">
      <w:headerReference w:type="default" r:id="rId10"/>
      <w:pgSz w:w="12240" w:h="15840"/>
      <w:pgMar w:top="1080" w:right="864" w:bottom="1080" w:left="86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A82566" w14:textId="77777777" w:rsidR="00C702A6" w:rsidRDefault="00C702A6" w:rsidP="000A6EF8">
      <w:pPr>
        <w:spacing w:after="0" w:line="240" w:lineRule="auto"/>
      </w:pPr>
      <w:r>
        <w:separator/>
      </w:r>
    </w:p>
  </w:endnote>
  <w:endnote w:type="continuationSeparator" w:id="0">
    <w:p w14:paraId="2182041E" w14:textId="77777777" w:rsidR="00C702A6" w:rsidRDefault="00C702A6" w:rsidP="000A6EF8">
      <w:pPr>
        <w:spacing w:after="0" w:line="240" w:lineRule="auto"/>
      </w:pPr>
      <w:r>
        <w:continuationSeparator/>
      </w:r>
    </w:p>
  </w:endnote>
  <w:endnote w:type="continuationNotice" w:id="1">
    <w:p w14:paraId="4A616DE9" w14:textId="77777777" w:rsidR="00C702A6" w:rsidRDefault="00C702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6B2486" w14:textId="77777777" w:rsidR="00C702A6" w:rsidRDefault="00C702A6" w:rsidP="000A6EF8">
      <w:pPr>
        <w:spacing w:after="0" w:line="240" w:lineRule="auto"/>
      </w:pPr>
      <w:r>
        <w:separator/>
      </w:r>
    </w:p>
  </w:footnote>
  <w:footnote w:type="continuationSeparator" w:id="0">
    <w:p w14:paraId="4D0A9D68" w14:textId="77777777" w:rsidR="00C702A6" w:rsidRDefault="00C702A6" w:rsidP="000A6EF8">
      <w:pPr>
        <w:spacing w:after="0" w:line="240" w:lineRule="auto"/>
      </w:pPr>
      <w:r>
        <w:continuationSeparator/>
      </w:r>
    </w:p>
  </w:footnote>
  <w:footnote w:type="continuationNotice" w:id="1">
    <w:p w14:paraId="2390192B" w14:textId="77777777" w:rsidR="00C702A6" w:rsidRDefault="00C702A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88B23" w14:textId="4171B2D0" w:rsidR="000A6EF8" w:rsidRDefault="000A6EF8">
    <w:pPr>
      <w:pStyle w:val="Header"/>
    </w:pPr>
    <w:r w:rsidRPr="00300D6C">
      <w:rPr>
        <w:rFonts w:ascii="Arial" w:hAnsi="Arial" w:cs="Arial"/>
        <w:noProof/>
      </w:rPr>
      <w:drawing>
        <wp:anchor distT="0" distB="0" distL="114300" distR="114300" simplePos="0" relativeHeight="251658240" behindDoc="0" locked="0" layoutInCell="1" allowOverlap="1" wp14:anchorId="41E5BFAA" wp14:editId="25F6AF08">
          <wp:simplePos x="0" y="0"/>
          <wp:positionH relativeFrom="column">
            <wp:posOffset>0</wp:posOffset>
          </wp:positionH>
          <wp:positionV relativeFrom="paragraph">
            <wp:posOffset>0</wp:posOffset>
          </wp:positionV>
          <wp:extent cx="1709420" cy="532130"/>
          <wp:effectExtent l="0" t="0" r="5080" b="1270"/>
          <wp:wrapNone/>
          <wp:docPr id="1" name="Picture 1" descr="D:\Users\jcaldous\AppData\Local\Microsoft\Windows\INetCache\Content.MSO\F66F8832.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caldous\AppData\Local\Microsoft\Windows\INetCache\Content.MSO\F66F8832.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9420" cy="53213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C71A77"/>
    <w:multiLevelType w:val="hybridMultilevel"/>
    <w:tmpl w:val="51905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8"/>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780EDE0"/>
    <w:rsid w:val="000106C6"/>
    <w:rsid w:val="000A6EF8"/>
    <w:rsid w:val="005B1171"/>
    <w:rsid w:val="006A04B3"/>
    <w:rsid w:val="00927B4A"/>
    <w:rsid w:val="00C57B49"/>
    <w:rsid w:val="00C702A6"/>
    <w:rsid w:val="00CB3822"/>
    <w:rsid w:val="00D23169"/>
    <w:rsid w:val="00DF09D1"/>
    <w:rsid w:val="00E22693"/>
    <w:rsid w:val="00E252A0"/>
    <w:rsid w:val="00EC194B"/>
    <w:rsid w:val="0780ED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0EDE0"/>
  <w15:chartTrackingRefBased/>
  <w15:docId w15:val="{4E5E4442-5DEA-4B1C-AEDE-D46BABEF8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6EF8"/>
    <w:pPr>
      <w:ind w:left="720"/>
      <w:contextualSpacing/>
    </w:pPr>
    <w:rPr>
      <w:rFonts w:eastAsia="Times New Roman" w:cs="Times New Roman"/>
    </w:rPr>
  </w:style>
  <w:style w:type="character" w:styleId="CommentReference">
    <w:name w:val="annotation reference"/>
    <w:basedOn w:val="DefaultParagraphFont"/>
    <w:uiPriority w:val="99"/>
    <w:semiHidden/>
    <w:unhideWhenUsed/>
    <w:rsid w:val="000A6EF8"/>
    <w:rPr>
      <w:rFonts w:cs="Times New Roman"/>
      <w:sz w:val="16"/>
      <w:szCs w:val="16"/>
    </w:rPr>
  </w:style>
  <w:style w:type="paragraph" w:styleId="CommentText">
    <w:name w:val="annotation text"/>
    <w:basedOn w:val="Normal"/>
    <w:link w:val="CommentTextChar"/>
    <w:uiPriority w:val="99"/>
    <w:semiHidden/>
    <w:unhideWhenUsed/>
    <w:rsid w:val="000A6EF8"/>
    <w:pPr>
      <w:spacing w:line="240" w:lineRule="auto"/>
    </w:pPr>
    <w:rPr>
      <w:rFonts w:eastAsia="Times New Roman" w:cs="Times New Roman"/>
      <w:sz w:val="20"/>
      <w:szCs w:val="20"/>
    </w:rPr>
  </w:style>
  <w:style w:type="character" w:customStyle="1" w:styleId="CommentTextChar">
    <w:name w:val="Comment Text Char"/>
    <w:basedOn w:val="DefaultParagraphFont"/>
    <w:link w:val="CommentText"/>
    <w:uiPriority w:val="99"/>
    <w:semiHidden/>
    <w:rsid w:val="000A6EF8"/>
    <w:rPr>
      <w:rFonts w:eastAsia="Times New Roman" w:cs="Times New Roman"/>
      <w:sz w:val="20"/>
      <w:szCs w:val="20"/>
    </w:rPr>
  </w:style>
  <w:style w:type="paragraph" w:styleId="Header">
    <w:name w:val="header"/>
    <w:basedOn w:val="Normal"/>
    <w:link w:val="HeaderChar"/>
    <w:uiPriority w:val="99"/>
    <w:unhideWhenUsed/>
    <w:rsid w:val="000A6E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6EF8"/>
  </w:style>
  <w:style w:type="paragraph" w:styleId="Footer">
    <w:name w:val="footer"/>
    <w:basedOn w:val="Normal"/>
    <w:link w:val="FooterChar"/>
    <w:uiPriority w:val="99"/>
    <w:unhideWhenUsed/>
    <w:rsid w:val="000A6E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6EF8"/>
  </w:style>
  <w:style w:type="paragraph" w:styleId="BalloonText">
    <w:name w:val="Balloon Text"/>
    <w:basedOn w:val="Normal"/>
    <w:link w:val="BalloonTextChar"/>
    <w:uiPriority w:val="99"/>
    <w:semiHidden/>
    <w:unhideWhenUsed/>
    <w:rsid w:val="00D231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3169"/>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F09D1"/>
    <w:rPr>
      <w:rFonts w:eastAsiaTheme="minorHAnsi" w:cstheme="minorBidi"/>
      <w:b/>
      <w:bCs/>
    </w:rPr>
  </w:style>
  <w:style w:type="character" w:customStyle="1" w:styleId="CommentSubjectChar">
    <w:name w:val="Comment Subject Char"/>
    <w:basedOn w:val="CommentTextChar"/>
    <w:link w:val="CommentSubject"/>
    <w:uiPriority w:val="99"/>
    <w:semiHidden/>
    <w:rsid w:val="00DF09D1"/>
    <w:rPr>
      <w:rFonts w:eastAsia="Times New Roman" w:cs="Times New Roman"/>
      <w:b/>
      <w:bCs/>
      <w:sz w:val="20"/>
      <w:szCs w:val="20"/>
    </w:rPr>
  </w:style>
  <w:style w:type="paragraph" w:styleId="Revision">
    <w:name w:val="Revision"/>
    <w:hidden/>
    <w:uiPriority w:val="99"/>
    <w:semiHidden/>
    <w:rsid w:val="00DF09D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3B60160B38A23469C2F88E4FA977350" ma:contentTypeVersion="4" ma:contentTypeDescription="Create a new document." ma:contentTypeScope="" ma:versionID="f682d0c6c1c7b939a962a0852f10b4a8">
  <xsd:schema xmlns:xsd="http://www.w3.org/2001/XMLSchema" xmlns:xs="http://www.w3.org/2001/XMLSchema" xmlns:p="http://schemas.microsoft.com/office/2006/metadata/properties" xmlns:ns2="7c5783e5-7cc1-4852-a10b-d5ad3fb9a954" targetNamespace="http://schemas.microsoft.com/office/2006/metadata/properties" ma:root="true" ma:fieldsID="f54cccd5acc5a42005e43e3c7aeef7bf" ns2:_="">
    <xsd:import namespace="7c5783e5-7cc1-4852-a10b-d5ad3fb9a9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5783e5-7cc1-4852-a10b-d5ad3fb9a9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A13B901-A0EE-4670-82D7-65C9146BAF75}">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7c5783e5-7cc1-4852-a10b-d5ad3fb9a954"/>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0EEB0DAB-8B1F-447D-8562-1455B63612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5783e5-7cc1-4852-a10b-d5ad3fb9a9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40B499-2E33-4172-8FA3-156CD179A2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200</Words>
  <Characters>1143</Characters>
  <Application>Microsoft Office Word</Application>
  <DocSecurity>0</DocSecurity>
  <Lines>9</Lines>
  <Paragraphs>2</Paragraphs>
  <ScaleCrop>false</ScaleCrop>
  <Company/>
  <LinksUpToDate>false</LinksUpToDate>
  <CharactersWithSpaces>1341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McCumber, Micah</dc:creator>
  <cp:keywords/>
  <dc:description/>
  <cp:lastModifiedBy>Micah McCumber</cp:lastModifiedBy>
  <cp:revision>9</cp:revision>
  <dcterms:created xsi:type="dcterms:W3CDTF">2021-08-24T21:24:00Z</dcterms:created>
  <dcterms:modified xsi:type="dcterms:W3CDTF">2021-10-01T00:59:00Z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0x010100C3B60160B38A23469C2F88E4FA977350</vt:lpwstr>
  </property>
</Properties>
</file>